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CA" w:rsidRDefault="000C25CA">
      <w:pPr>
        <w:pStyle w:val="ConsPlusTitlePage"/>
      </w:pPr>
      <w:bookmarkStart w:id="0" w:name="_GoBack"/>
      <w:bookmarkEnd w:id="0"/>
      <w:r>
        <w:br/>
      </w:r>
    </w:p>
    <w:p w:rsidR="000C25CA" w:rsidRDefault="000C25CA">
      <w:pPr>
        <w:pStyle w:val="ConsPlusNormal"/>
        <w:jc w:val="both"/>
        <w:outlineLvl w:val="0"/>
      </w:pPr>
    </w:p>
    <w:p w:rsidR="000C25CA" w:rsidRDefault="000C25CA">
      <w:pPr>
        <w:pStyle w:val="ConsPlusTitle"/>
        <w:jc w:val="center"/>
      </w:pPr>
      <w:r>
        <w:t>КАЛУЖСКАЯ ОБЛАСТЬ</w:t>
      </w:r>
    </w:p>
    <w:p w:rsidR="000C25CA" w:rsidRDefault="000C25CA">
      <w:pPr>
        <w:pStyle w:val="ConsPlusTitle"/>
        <w:jc w:val="center"/>
      </w:pPr>
      <w:r>
        <w:t>МУНИЦИПАЛЬНЫЙ РАЙОН "СУХИНИЧСКИЙ РАЙОН"</w:t>
      </w:r>
    </w:p>
    <w:p w:rsidR="000C25CA" w:rsidRDefault="000C25CA">
      <w:pPr>
        <w:pStyle w:val="ConsPlusTitle"/>
        <w:jc w:val="center"/>
      </w:pPr>
      <w:r>
        <w:t>РАЙОННАЯ ДУМА</w:t>
      </w:r>
    </w:p>
    <w:p w:rsidR="000C25CA" w:rsidRDefault="000C25CA">
      <w:pPr>
        <w:pStyle w:val="ConsPlusTitle"/>
        <w:jc w:val="both"/>
      </w:pPr>
    </w:p>
    <w:p w:rsidR="000C25CA" w:rsidRDefault="000C25CA">
      <w:pPr>
        <w:pStyle w:val="ConsPlusTitle"/>
        <w:jc w:val="center"/>
      </w:pPr>
      <w:r>
        <w:t>РЕШЕНИЕ</w:t>
      </w:r>
    </w:p>
    <w:p w:rsidR="000C25CA" w:rsidRDefault="000C25CA">
      <w:pPr>
        <w:pStyle w:val="ConsPlusTitle"/>
        <w:jc w:val="center"/>
      </w:pPr>
      <w:r>
        <w:t>от 21 ноября 2019 г. N 481</w:t>
      </w:r>
    </w:p>
    <w:p w:rsidR="000C25CA" w:rsidRDefault="000C25CA">
      <w:pPr>
        <w:pStyle w:val="ConsPlusTitle"/>
        <w:jc w:val="both"/>
      </w:pPr>
    </w:p>
    <w:p w:rsidR="000C25CA" w:rsidRDefault="000C25CA">
      <w:pPr>
        <w:pStyle w:val="ConsPlusTitle"/>
        <w:jc w:val="center"/>
      </w:pPr>
      <w:r>
        <w:t>О ВНЕСЕНИИ ИЗМЕНЕНИЯ В РЕШЕНИЕ РАЙОННОЙ ДУМЫ ОТ 07.11.2014</w:t>
      </w:r>
    </w:p>
    <w:p w:rsidR="000C25CA" w:rsidRDefault="000C25CA">
      <w:pPr>
        <w:pStyle w:val="ConsPlusTitle"/>
        <w:jc w:val="center"/>
      </w:pPr>
      <w:r>
        <w:t>N 469 "О ПРИМЕНЕНИИ СИСТЕМЫ НАЛОГООБЛОЖЕНИЯ В ВИДЕ ЕДИНОГО</w:t>
      </w:r>
    </w:p>
    <w:p w:rsidR="000C25CA" w:rsidRDefault="000C25CA">
      <w:pPr>
        <w:pStyle w:val="ConsPlusTitle"/>
        <w:jc w:val="center"/>
      </w:pPr>
      <w:r>
        <w:t>НАЛОГА НА ВМЕНЕННЫЙ ДОХОД ДЛЯ ОТДЕЛЬНЫХ ВИДОВ ДЕЯТЕЛЬНОСТИ</w:t>
      </w:r>
    </w:p>
    <w:p w:rsidR="000C25CA" w:rsidRDefault="000C25CA">
      <w:pPr>
        <w:pStyle w:val="ConsPlusTitle"/>
        <w:jc w:val="center"/>
      </w:pPr>
      <w:r>
        <w:t>НА ТЕРРИТОРИИ МУНИЦИПАЛЬНОГО РАЙОНА "СУХИНИЧСКИЙ РАЙОН"</w:t>
      </w:r>
    </w:p>
    <w:p w:rsidR="000C25CA" w:rsidRDefault="000C25CA">
      <w:pPr>
        <w:pStyle w:val="ConsPlusTitle"/>
        <w:jc w:val="center"/>
      </w:pPr>
      <w:r>
        <w:t>(РЕД. ОТ 17.11.2016 N 149)</w:t>
      </w:r>
    </w:p>
    <w:p w:rsidR="000C25CA" w:rsidRDefault="000C25CA">
      <w:pPr>
        <w:pStyle w:val="ConsPlusNormal"/>
        <w:jc w:val="both"/>
      </w:pPr>
    </w:p>
    <w:p w:rsidR="000C25CA" w:rsidRDefault="000C25C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 (часть вторая) и руководствуясь </w:t>
      </w:r>
      <w:hyperlink r:id="rId6" w:history="1">
        <w:r>
          <w:rPr>
            <w:color w:val="0000FF"/>
          </w:rPr>
          <w:t>статьей 25</w:t>
        </w:r>
      </w:hyperlink>
      <w:r>
        <w:t xml:space="preserve"> Устава МР "</w:t>
      </w:r>
      <w:proofErr w:type="spellStart"/>
      <w:r>
        <w:t>Сухиничский</w:t>
      </w:r>
      <w:proofErr w:type="spellEnd"/>
      <w:r>
        <w:t xml:space="preserve"> район", Районная Дума МР "</w:t>
      </w:r>
      <w:proofErr w:type="spellStart"/>
      <w:r>
        <w:t>Сухиничский</w:t>
      </w:r>
      <w:proofErr w:type="spellEnd"/>
      <w:r>
        <w:t xml:space="preserve"> район"</w:t>
      </w:r>
    </w:p>
    <w:p w:rsidR="000C25CA" w:rsidRDefault="000C25CA">
      <w:pPr>
        <w:pStyle w:val="ConsPlusNormal"/>
        <w:spacing w:before="220"/>
        <w:ind w:firstLine="540"/>
        <w:jc w:val="both"/>
      </w:pPr>
      <w:r>
        <w:t>РЕШИЛА:</w:t>
      </w:r>
    </w:p>
    <w:p w:rsidR="000C25CA" w:rsidRDefault="000C25CA">
      <w:pPr>
        <w:pStyle w:val="ConsPlusNormal"/>
        <w:jc w:val="both"/>
      </w:pPr>
    </w:p>
    <w:p w:rsidR="000C25CA" w:rsidRDefault="000C25CA">
      <w:pPr>
        <w:pStyle w:val="ConsPlusNormal"/>
        <w:ind w:firstLine="540"/>
        <w:jc w:val="both"/>
      </w:pPr>
      <w:r>
        <w:t xml:space="preserve">1. Внести изменения в </w:t>
      </w:r>
      <w:hyperlink r:id="rId7" w:history="1">
        <w:r>
          <w:rPr>
            <w:color w:val="0000FF"/>
          </w:rPr>
          <w:t>приложение</w:t>
        </w:r>
      </w:hyperlink>
      <w:r>
        <w:t xml:space="preserve"> к решению Районной Думы от 07.11.2014 N 469 "О применении системы налогообложения в виде единого налога на вмененный доход для отдельных видов деятельности на территории муниципального района "</w:t>
      </w:r>
      <w:proofErr w:type="spellStart"/>
      <w:r>
        <w:t>Сухиничский</w:t>
      </w:r>
      <w:proofErr w:type="spellEnd"/>
      <w:r>
        <w:t xml:space="preserve"> район" (ред. от 17.11.2016 N 149) (далее - Приложение):</w:t>
      </w:r>
    </w:p>
    <w:p w:rsidR="000C25CA" w:rsidRDefault="000C25CA">
      <w:pPr>
        <w:pStyle w:val="ConsPlusNormal"/>
        <w:spacing w:before="220"/>
        <w:ind w:firstLine="540"/>
        <w:jc w:val="both"/>
      </w:pPr>
      <w:r>
        <w:t xml:space="preserve">1.1. Исключить из пункта 6 Приложения </w:t>
      </w:r>
      <w:hyperlink r:id="rId8" w:history="1">
        <w:r>
          <w:rPr>
            <w:color w:val="0000FF"/>
          </w:rPr>
          <w:t>строку</w:t>
        </w:r>
      </w:hyperlink>
      <w:r>
        <w:t>:</w:t>
      </w:r>
    </w:p>
    <w:p w:rsidR="000C25CA" w:rsidRDefault="000C25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134"/>
        <w:gridCol w:w="907"/>
        <w:gridCol w:w="907"/>
        <w:gridCol w:w="1124"/>
        <w:gridCol w:w="1304"/>
        <w:gridCol w:w="1304"/>
      </w:tblGrid>
      <w:tr w:rsidR="000C25CA"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</w:pPr>
            <w:r>
              <w:t>Для аптечных предприятий, осуществляющих реализацию готовых лекарственных средств (препаратов) и изделий медицинского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0,2</w:t>
            </w:r>
          </w:p>
        </w:tc>
      </w:tr>
    </w:tbl>
    <w:p w:rsidR="000C25CA" w:rsidRDefault="000C25CA">
      <w:pPr>
        <w:pStyle w:val="ConsPlusNormal"/>
        <w:jc w:val="both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0C25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C25CA" w:rsidRDefault="000C25C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C25CA" w:rsidRDefault="000C25C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 в пункте 1.2: в пункте 7 решения Районной Думы муниципального района "</w:t>
            </w:r>
            <w:proofErr w:type="spellStart"/>
            <w:r>
              <w:rPr>
                <w:color w:val="392C69"/>
              </w:rPr>
              <w:t>Сухиничский</w:t>
            </w:r>
            <w:proofErr w:type="spellEnd"/>
            <w:r>
              <w:rPr>
                <w:color w:val="392C69"/>
              </w:rPr>
              <w:t xml:space="preserve"> район" от 07.11.2014 N 469 указанные слова отсутствуют.</w:t>
            </w:r>
          </w:p>
        </w:tc>
      </w:tr>
    </w:tbl>
    <w:p w:rsidR="000C25CA" w:rsidRDefault="000C25CA">
      <w:pPr>
        <w:pStyle w:val="ConsPlusNormal"/>
        <w:spacing w:before="280"/>
        <w:ind w:firstLine="540"/>
        <w:jc w:val="both"/>
      </w:pPr>
      <w:r>
        <w:t xml:space="preserve">1.2. Исключить из </w:t>
      </w:r>
      <w:hyperlink r:id="rId9" w:history="1">
        <w:r>
          <w:rPr>
            <w:color w:val="0000FF"/>
          </w:rPr>
          <w:t>пункта 7</w:t>
        </w:r>
      </w:hyperlink>
      <w:r>
        <w:t xml:space="preserve"> Приложения строку:</w:t>
      </w:r>
    </w:p>
    <w:p w:rsidR="000C25CA" w:rsidRDefault="000C25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134"/>
        <w:gridCol w:w="907"/>
        <w:gridCol w:w="907"/>
        <w:gridCol w:w="1124"/>
        <w:gridCol w:w="1304"/>
        <w:gridCol w:w="1304"/>
      </w:tblGrid>
      <w:tr w:rsidR="000C25CA"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</w:pPr>
            <w:r>
              <w:lastRenderedPageBreak/>
              <w:t>Для аптечных предприятий, осуществляющих реализацию готовых лекарственных средств (препаратов) и изделий медицинского назначения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0,2</w:t>
            </w:r>
          </w:p>
        </w:tc>
      </w:tr>
    </w:tbl>
    <w:p w:rsidR="000C25CA" w:rsidRDefault="000C25CA">
      <w:pPr>
        <w:pStyle w:val="ConsPlusNormal"/>
        <w:jc w:val="both"/>
      </w:pPr>
    </w:p>
    <w:p w:rsidR="000C25CA" w:rsidRDefault="000C25CA">
      <w:pPr>
        <w:pStyle w:val="ConsPlusNormal"/>
        <w:ind w:firstLine="540"/>
        <w:jc w:val="both"/>
      </w:pPr>
      <w:r>
        <w:t xml:space="preserve">1.3. Исключить из пункта 8 Приложения </w:t>
      </w:r>
      <w:hyperlink r:id="rId10" w:history="1">
        <w:r>
          <w:rPr>
            <w:color w:val="0000FF"/>
          </w:rPr>
          <w:t>строку</w:t>
        </w:r>
      </w:hyperlink>
      <w:r>
        <w:t>:</w:t>
      </w:r>
    </w:p>
    <w:p w:rsidR="000C25CA" w:rsidRDefault="000C25C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1134"/>
        <w:gridCol w:w="907"/>
        <w:gridCol w:w="907"/>
        <w:gridCol w:w="1124"/>
        <w:gridCol w:w="1304"/>
        <w:gridCol w:w="1304"/>
      </w:tblGrid>
      <w:tr w:rsidR="000C25CA">
        <w:tc>
          <w:tcPr>
            <w:tcW w:w="5499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</w:pPr>
            <w:r>
              <w:t>Изделия медицинского назначения, готовые лекарственные (препараты)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124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0,35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:rsidR="000C25CA" w:rsidRDefault="000C25CA">
            <w:pPr>
              <w:pStyle w:val="ConsPlusNormal"/>
              <w:jc w:val="right"/>
            </w:pPr>
            <w:r>
              <w:t>0,2</w:t>
            </w:r>
          </w:p>
        </w:tc>
      </w:tr>
    </w:tbl>
    <w:p w:rsidR="000C25CA" w:rsidRDefault="000C25CA">
      <w:pPr>
        <w:sectPr w:rsidR="000C25CA" w:rsidSect="000C25CA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0C25CA" w:rsidRDefault="000C25CA">
      <w:pPr>
        <w:pStyle w:val="ConsPlusNormal"/>
        <w:jc w:val="both"/>
      </w:pPr>
    </w:p>
    <w:p w:rsidR="000C25CA" w:rsidRDefault="000C25CA">
      <w:pPr>
        <w:pStyle w:val="ConsPlusNormal"/>
        <w:ind w:firstLine="540"/>
        <w:jc w:val="both"/>
      </w:pPr>
      <w:r>
        <w:t xml:space="preserve">1.4. </w:t>
      </w:r>
      <w:proofErr w:type="gramStart"/>
      <w:r>
        <w:t xml:space="preserve">Дополнить </w:t>
      </w:r>
      <w:hyperlink r:id="rId11" w:history="1">
        <w:r>
          <w:rPr>
            <w:color w:val="0000FF"/>
          </w:rPr>
          <w:t>пункт 6</w:t>
        </w:r>
      </w:hyperlink>
      <w:r>
        <w:t xml:space="preserve"> Приложения после слов "Торгующие непродовольственными товарами" словами "(за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2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и (или) по перечню кодов товаров в соответствии с Товарной </w:t>
      </w:r>
      <w:hyperlink r:id="rId13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</w:t>
      </w:r>
      <w:proofErr w:type="gramEnd"/>
      <w:r>
        <w:t xml:space="preserve"> </w:t>
      </w:r>
      <w:proofErr w:type="gramStart"/>
      <w:r>
        <w:t>Евразийского экономического союза, определяемых Правительством Российской Федерации.)".</w:t>
      </w:r>
      <w:proofErr w:type="gramEnd"/>
    </w:p>
    <w:p w:rsidR="000C25CA" w:rsidRDefault="000C25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C25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C25CA" w:rsidRDefault="000C25C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C25CA" w:rsidRDefault="000C25C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 в пункте 1.5: в пункте 7 решения Районной Думы муниципального района "</w:t>
            </w:r>
            <w:proofErr w:type="spellStart"/>
            <w:r>
              <w:rPr>
                <w:color w:val="392C69"/>
              </w:rPr>
              <w:t>Сухиничский</w:t>
            </w:r>
            <w:proofErr w:type="spellEnd"/>
            <w:r>
              <w:rPr>
                <w:color w:val="392C69"/>
              </w:rPr>
              <w:t xml:space="preserve"> район" от 07.11.2014 N 469 указанные слова отсутствуют.</w:t>
            </w:r>
          </w:p>
        </w:tc>
      </w:tr>
    </w:tbl>
    <w:p w:rsidR="000C25CA" w:rsidRDefault="000C25CA">
      <w:pPr>
        <w:pStyle w:val="ConsPlusNormal"/>
        <w:spacing w:before="280"/>
        <w:ind w:firstLine="540"/>
        <w:jc w:val="both"/>
      </w:pPr>
      <w:r>
        <w:t xml:space="preserve">1.5. </w:t>
      </w:r>
      <w:proofErr w:type="gramStart"/>
      <w:r>
        <w:t xml:space="preserve">Дополнить </w:t>
      </w:r>
      <w:hyperlink r:id="rId14" w:history="1">
        <w:r>
          <w:rPr>
            <w:color w:val="0000FF"/>
          </w:rPr>
          <w:t>пункт 7</w:t>
        </w:r>
      </w:hyperlink>
      <w:r>
        <w:t xml:space="preserve"> Приложения после слов "Торгующие непродовольственными товарами" словами "(за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5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и (или) по перечню кодов товаров в соответствии с Товарной </w:t>
      </w:r>
      <w:hyperlink r:id="rId16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</w:t>
      </w:r>
      <w:proofErr w:type="gramEnd"/>
      <w:r>
        <w:t xml:space="preserve"> </w:t>
      </w:r>
      <w:proofErr w:type="gramStart"/>
      <w:r>
        <w:t>Евразийского экономического союза, определяемых Правительством Российской Федерации.)".</w:t>
      </w:r>
      <w:proofErr w:type="gramEnd"/>
    </w:p>
    <w:p w:rsidR="000C25CA" w:rsidRDefault="000C25C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C25C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C25CA" w:rsidRDefault="000C25CA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0C25CA" w:rsidRDefault="000C25C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 в пункте 1.6: в пункте 8 решения Районной Думы муниципального района "</w:t>
            </w:r>
            <w:proofErr w:type="spellStart"/>
            <w:r>
              <w:rPr>
                <w:color w:val="392C69"/>
              </w:rPr>
              <w:t>Сухиничский</w:t>
            </w:r>
            <w:proofErr w:type="spellEnd"/>
            <w:r>
              <w:rPr>
                <w:color w:val="392C69"/>
              </w:rPr>
              <w:t xml:space="preserve"> район" от 07.11.2014 N 469 указанные слова отсутствуют.</w:t>
            </w:r>
          </w:p>
        </w:tc>
      </w:tr>
    </w:tbl>
    <w:p w:rsidR="000C25CA" w:rsidRDefault="000C25CA">
      <w:pPr>
        <w:pStyle w:val="ConsPlusNormal"/>
        <w:spacing w:before="280"/>
        <w:ind w:firstLine="540"/>
        <w:jc w:val="both"/>
      </w:pPr>
      <w:r>
        <w:t xml:space="preserve">1.6. </w:t>
      </w:r>
      <w:proofErr w:type="gramStart"/>
      <w:r>
        <w:t xml:space="preserve">Дополнить </w:t>
      </w:r>
      <w:hyperlink r:id="rId17" w:history="1">
        <w:r>
          <w:rPr>
            <w:color w:val="0000FF"/>
          </w:rPr>
          <w:t>пункт 8</w:t>
        </w:r>
      </w:hyperlink>
      <w:r>
        <w:t xml:space="preserve"> Приложения после слов "Торгующие непродовольственными товарами" словами "(за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8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и (или) по перечню кодов товаров в соответствии с Товарной </w:t>
      </w:r>
      <w:hyperlink r:id="rId19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</w:t>
      </w:r>
      <w:proofErr w:type="gramEnd"/>
      <w:r>
        <w:t xml:space="preserve"> </w:t>
      </w:r>
      <w:proofErr w:type="gramStart"/>
      <w:r>
        <w:t>Евразийского экономического союза, определяемых Правительством Российской Федерации.)".</w:t>
      </w:r>
      <w:proofErr w:type="gramEnd"/>
    </w:p>
    <w:p w:rsidR="000C25CA" w:rsidRDefault="000C25CA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администрацию МР "</w:t>
      </w:r>
      <w:proofErr w:type="spellStart"/>
      <w:r>
        <w:t>Сухиничский</w:t>
      </w:r>
      <w:proofErr w:type="spellEnd"/>
      <w:r>
        <w:t xml:space="preserve"> район" и комиссию Районной Думы по бюджету, финансам и налогам (</w:t>
      </w:r>
      <w:proofErr w:type="spellStart"/>
      <w:r>
        <w:t>Аноприкова</w:t>
      </w:r>
      <w:proofErr w:type="spellEnd"/>
      <w:r>
        <w:t xml:space="preserve"> Л.М.).</w:t>
      </w:r>
    </w:p>
    <w:p w:rsidR="000C25CA" w:rsidRDefault="000C25CA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года, но не ранее чем по истечении одного месяца после его официального опубликования.</w:t>
      </w:r>
    </w:p>
    <w:p w:rsidR="000C25CA" w:rsidRDefault="000C25CA">
      <w:pPr>
        <w:pStyle w:val="ConsPlusNormal"/>
        <w:jc w:val="both"/>
      </w:pPr>
    </w:p>
    <w:p w:rsidR="000C25CA" w:rsidRDefault="000C25CA">
      <w:pPr>
        <w:pStyle w:val="ConsPlusNormal"/>
        <w:jc w:val="right"/>
      </w:pPr>
      <w:r>
        <w:t>Глава муниципального района</w:t>
      </w:r>
    </w:p>
    <w:p w:rsidR="000C25CA" w:rsidRDefault="000C25CA">
      <w:pPr>
        <w:pStyle w:val="ConsPlusNormal"/>
        <w:jc w:val="right"/>
      </w:pPr>
      <w:r>
        <w:t>"</w:t>
      </w:r>
      <w:proofErr w:type="spellStart"/>
      <w:r>
        <w:t>Сухиничский</w:t>
      </w:r>
      <w:proofErr w:type="spellEnd"/>
      <w:r>
        <w:t xml:space="preserve"> район"</w:t>
      </w:r>
    </w:p>
    <w:p w:rsidR="000C25CA" w:rsidRDefault="000C25CA">
      <w:pPr>
        <w:pStyle w:val="ConsPlusNormal"/>
        <w:jc w:val="right"/>
      </w:pPr>
      <w:proofErr w:type="spellStart"/>
      <w:r>
        <w:t>Н.А.Егоров</w:t>
      </w:r>
      <w:proofErr w:type="spellEnd"/>
    </w:p>
    <w:p w:rsidR="000C25CA" w:rsidRDefault="000C25CA">
      <w:pPr>
        <w:pStyle w:val="ConsPlusNormal"/>
        <w:jc w:val="both"/>
      </w:pPr>
    </w:p>
    <w:p w:rsidR="000C25CA" w:rsidRDefault="000C25CA">
      <w:pPr>
        <w:pStyle w:val="ConsPlusNormal"/>
        <w:jc w:val="both"/>
      </w:pPr>
    </w:p>
    <w:p w:rsidR="000C25CA" w:rsidRDefault="000C25C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35758" w:rsidRDefault="00735758"/>
    <w:sectPr w:rsidR="00735758" w:rsidSect="00C14B49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CA"/>
    <w:rsid w:val="000C25CA"/>
    <w:rsid w:val="007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25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C25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25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4B25A1B531B468BB6299A7D0A93C5678CDCF5A80C72058B81ABF8913CA633EBD069EC92FBC49415CB5E25C5F545E605BB975FE2073AEF3FF575Cu7dBO" TargetMode="External"/><Relationship Id="rId13" Type="http://schemas.openxmlformats.org/officeDocument/2006/relationships/hyperlink" Target="consultantplus://offline/ref=754B25A1B531B468BB6287AAC6C562587CC5955080C72D0DE745E4D444C36969E8499F8769B456415EA9E85C56u0d0O" TargetMode="External"/><Relationship Id="rId18" Type="http://schemas.openxmlformats.org/officeDocument/2006/relationships/hyperlink" Target="consultantplus://offline/ref=754B25A1B531B468BB6287AAC6C562587CC592538CCB2D0DE745E4D444C36969E8499F8769B456415EA9E85C56u0d0O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54B25A1B531B468BB6299A7D0A93C5678CDCF5A80C72058B81ABF8913CA633EBD069EC92FBC49415CB7E95E5F545E605BB975FE2073AEF3FF575Cu7dBO" TargetMode="External"/><Relationship Id="rId12" Type="http://schemas.openxmlformats.org/officeDocument/2006/relationships/hyperlink" Target="consultantplus://offline/ref=754B25A1B531B468BB6287AAC6C562587CC592538CCB2D0DE745E4D444C36969E8499F8769B456415EA9E85C56u0d0O" TargetMode="External"/><Relationship Id="rId17" Type="http://schemas.openxmlformats.org/officeDocument/2006/relationships/hyperlink" Target="consultantplus://offline/ref=754B25A1B531B468BB6299A7D0A93C5678CDCF5A80C72058B81ABF8913CA633EBD069EC92FBC49415CB4E2595F545E605BB975FE2073AEF3FF575Cu7dB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54B25A1B531B468BB6287AAC6C562587CC5955080C72D0DE745E4D444C36969E8499F8769B456415EA9E85C56u0d0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4B25A1B531B468BB6299A7D0A93C5678CDCF5A88CC2253BF15E2831B936F3CBA09C1DE28F545405CB7EB545D0B5B754AE17AF93B6DACEFE3555E79uCdAO" TargetMode="External"/><Relationship Id="rId11" Type="http://schemas.openxmlformats.org/officeDocument/2006/relationships/hyperlink" Target="consultantplus://offline/ref=754B25A1B531B468BB6299A7D0A93C5678CDCF5A80C72058B81ABF8913CA633EBD069EC92FBC49415CB5ED585F545E605BB975FE2073AEF3FF575Cu7dBO" TargetMode="External"/><Relationship Id="rId5" Type="http://schemas.openxmlformats.org/officeDocument/2006/relationships/hyperlink" Target="consultantplus://offline/ref=754B25A1B531B468BB6287AAC6C562587CC5905781CB2D0DE745E4D444C36969FA49C78B6BB24F435FBCBE0D105502260BAA77F92071ACEFuFdDO" TargetMode="External"/><Relationship Id="rId15" Type="http://schemas.openxmlformats.org/officeDocument/2006/relationships/hyperlink" Target="consultantplus://offline/ref=754B25A1B531B468BB6287AAC6C562587CC592538CCB2D0DE745E4D444C36969E8499F8769B456415EA9E85C56u0d0O" TargetMode="External"/><Relationship Id="rId10" Type="http://schemas.openxmlformats.org/officeDocument/2006/relationships/hyperlink" Target="consultantplus://offline/ref=754B25A1B531B468BB6299A7D0A93C5678CDCF5A80C72058B81ABF8913CA633EBD069EC92FBC49415CB3EC5F5F545E605BB975FE2073AEF3FF575Cu7dBO" TargetMode="External"/><Relationship Id="rId19" Type="http://schemas.openxmlformats.org/officeDocument/2006/relationships/hyperlink" Target="consultantplus://offline/ref=754B25A1B531B468BB6287AAC6C562587CC5955080C72D0DE745E4D444C36969E8499F8769B456415EA9E85C56u0d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4B25A1B531B468BB6299A7D0A93C5678CDCF5A80C72058B81ABF8913CA633EBD069EC92FBC49415CB5E25A5F545E605BB975FE2073AEF3FF575Cu7dBO" TargetMode="External"/><Relationship Id="rId14" Type="http://schemas.openxmlformats.org/officeDocument/2006/relationships/hyperlink" Target="consultantplus://offline/ref=754B25A1B531B468BB6299A7D0A93C5678CDCF5A80C72058B81ABF8913CA633EBD069EC92FBC49415CB5E25A5F545E605BB975FE2073AEF3FF575Cu7d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2020-02-25T14:29:00Z</dcterms:created>
  <dcterms:modified xsi:type="dcterms:W3CDTF">2020-02-25T14:30:00Z</dcterms:modified>
</cp:coreProperties>
</file>